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D0B" w:rsidRDefault="00C43D0B" w:rsidP="00C43D0B">
      <w:pPr>
        <w:jc w:val="center"/>
      </w:pPr>
      <w:r w:rsidRPr="00FC7E00">
        <w:rPr>
          <w:rFonts w:cstheme="minorHAnsi"/>
          <w:b/>
          <w:noProof/>
          <w:sz w:val="32"/>
          <w:szCs w:val="32"/>
        </w:rPr>
        <w:drawing>
          <wp:inline distT="0" distB="0" distL="0" distR="0" wp14:anchorId="5FE6A0A0" wp14:editId="2DACF1CB">
            <wp:extent cx="2491155" cy="809625"/>
            <wp:effectExtent l="0" t="0" r="4445" b="0"/>
            <wp:docPr id="1" name="Picture 1" descr="C:\Users\mlusk\Desktop\new logos CKRC 2017\CKRC_Logo_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usk\Desktop\new logos CKRC 2017\CKRC_Logo_Final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9668" cy="835142"/>
                    </a:xfrm>
                    <a:prstGeom prst="rect">
                      <a:avLst/>
                    </a:prstGeom>
                    <a:noFill/>
                    <a:ln>
                      <a:noFill/>
                    </a:ln>
                  </pic:spPr>
                </pic:pic>
              </a:graphicData>
            </a:graphic>
          </wp:inline>
        </w:drawing>
      </w:r>
    </w:p>
    <w:p w:rsidR="00C43D0B" w:rsidRDefault="00C43D0B" w:rsidP="00C43D0B">
      <w:pPr>
        <w:spacing w:after="0" w:line="256" w:lineRule="auto"/>
        <w:jc w:val="center"/>
        <w:rPr>
          <w:rFonts w:cstheme="minorHAnsi"/>
          <w:b/>
        </w:rPr>
      </w:pPr>
    </w:p>
    <w:p w:rsidR="00C43D0B" w:rsidRPr="00E100BD" w:rsidRDefault="00C43D0B" w:rsidP="00C43D0B">
      <w:pPr>
        <w:spacing w:after="0" w:line="256" w:lineRule="auto"/>
        <w:jc w:val="center"/>
        <w:rPr>
          <w:rFonts w:cstheme="minorHAnsi"/>
          <w:b/>
        </w:rPr>
      </w:pPr>
      <w:r w:rsidRPr="00E100BD">
        <w:rPr>
          <w:rFonts w:cstheme="minorHAnsi"/>
          <w:b/>
        </w:rPr>
        <w:t xml:space="preserve">CKRC </w:t>
      </w:r>
      <w:r>
        <w:rPr>
          <w:rFonts w:cstheme="minorHAnsi"/>
          <w:b/>
        </w:rPr>
        <w:t>Executive Committee Meeting</w:t>
      </w:r>
    </w:p>
    <w:p w:rsidR="00C43D0B" w:rsidRPr="00E100BD" w:rsidRDefault="00C43D0B" w:rsidP="00C43D0B">
      <w:pPr>
        <w:spacing w:after="0" w:line="256" w:lineRule="auto"/>
        <w:jc w:val="center"/>
        <w:rPr>
          <w:rFonts w:cstheme="minorHAnsi"/>
          <w:b/>
        </w:rPr>
      </w:pPr>
      <w:r>
        <w:rPr>
          <w:rFonts w:cstheme="minorHAnsi"/>
          <w:b/>
        </w:rPr>
        <w:t xml:space="preserve">Monday, </w:t>
      </w:r>
      <w:r w:rsidR="00AC1F51">
        <w:rPr>
          <w:rFonts w:cstheme="minorHAnsi"/>
          <w:b/>
        </w:rPr>
        <w:t>April 1, 2019</w:t>
      </w:r>
      <w:r>
        <w:rPr>
          <w:rFonts w:cstheme="minorHAnsi"/>
          <w:b/>
        </w:rPr>
        <w:t xml:space="preserve"> * </w:t>
      </w:r>
      <w:r w:rsidR="00AC1F51">
        <w:rPr>
          <w:rFonts w:cstheme="minorHAnsi"/>
          <w:b/>
        </w:rPr>
        <w:t>3:00-5</w:t>
      </w:r>
      <w:r w:rsidR="00FA0547">
        <w:rPr>
          <w:rFonts w:cstheme="minorHAnsi"/>
          <w:b/>
        </w:rPr>
        <w:t>:00</w:t>
      </w:r>
      <w:r>
        <w:rPr>
          <w:rFonts w:cstheme="minorHAnsi"/>
          <w:b/>
        </w:rPr>
        <w:t xml:space="preserve"> pm</w:t>
      </w:r>
    </w:p>
    <w:p w:rsidR="00AC1F51" w:rsidRPr="007E4EF6" w:rsidRDefault="00AC1F51" w:rsidP="007E4EF6">
      <w:pPr>
        <w:spacing w:after="0" w:line="256" w:lineRule="auto"/>
        <w:jc w:val="center"/>
        <w:rPr>
          <w:rFonts w:cstheme="minorHAnsi"/>
          <w:b/>
        </w:rPr>
      </w:pPr>
      <w:r>
        <w:rPr>
          <w:b/>
          <w:bCs/>
          <w:lang w:eastAsia="ja-JP"/>
        </w:rPr>
        <w:t xml:space="preserve">The Wigwam Hotel </w:t>
      </w:r>
      <w:r w:rsidR="007E4EF6">
        <w:rPr>
          <w:b/>
          <w:bCs/>
          <w:lang w:eastAsia="ja-JP"/>
        </w:rPr>
        <w:t xml:space="preserve">-- </w:t>
      </w:r>
      <w:r w:rsidR="007E4EF6">
        <w:rPr>
          <w:rFonts w:cstheme="minorHAnsi"/>
          <w:b/>
        </w:rPr>
        <w:t>Palo Verde Room</w:t>
      </w:r>
    </w:p>
    <w:p w:rsidR="00AC1F51" w:rsidRPr="007E4EF6" w:rsidRDefault="00AC1F51" w:rsidP="00C43D0B">
      <w:pPr>
        <w:spacing w:after="0" w:line="256" w:lineRule="auto"/>
        <w:jc w:val="center"/>
        <w:rPr>
          <w:rFonts w:cstheme="minorHAnsi"/>
          <w:b/>
          <w:i/>
          <w:sz w:val="20"/>
          <w:szCs w:val="20"/>
        </w:rPr>
      </w:pPr>
      <w:r w:rsidRPr="007E4EF6">
        <w:rPr>
          <w:i/>
          <w:sz w:val="20"/>
          <w:szCs w:val="20"/>
          <w:lang w:eastAsia="ja-JP"/>
        </w:rPr>
        <w:t xml:space="preserve">300 East Wigwam Blvd., Litchfield Park, Arizona 85340, </w:t>
      </w:r>
      <w:hyperlink r:id="rId6" w:history="1">
        <w:r w:rsidRPr="007E4EF6">
          <w:rPr>
            <w:rStyle w:val="Hyperlink"/>
            <w:i/>
            <w:color w:val="auto"/>
            <w:sz w:val="20"/>
            <w:szCs w:val="20"/>
            <w:u w:val="none"/>
            <w:lang w:eastAsia="ja-JP"/>
          </w:rPr>
          <w:t>866.976.6894</w:t>
        </w:r>
      </w:hyperlink>
      <w:r w:rsidRPr="007E4EF6">
        <w:rPr>
          <w:rFonts w:cstheme="minorHAnsi"/>
          <w:b/>
          <w:i/>
          <w:sz w:val="20"/>
          <w:szCs w:val="20"/>
        </w:rPr>
        <w:t xml:space="preserve"> </w:t>
      </w:r>
    </w:p>
    <w:p w:rsidR="00AC1F51" w:rsidRDefault="00AC1F51" w:rsidP="00C43D0B">
      <w:pPr>
        <w:spacing w:after="0" w:line="240" w:lineRule="auto"/>
        <w:jc w:val="center"/>
        <w:rPr>
          <w:rFonts w:cstheme="minorHAnsi"/>
          <w:b/>
          <w:bCs/>
          <w:i/>
          <w:sz w:val="36"/>
          <w:szCs w:val="36"/>
        </w:rPr>
      </w:pPr>
    </w:p>
    <w:p w:rsidR="00C43D0B" w:rsidRPr="003709F6" w:rsidRDefault="003709F6" w:rsidP="00C43D0B">
      <w:pPr>
        <w:spacing w:after="0" w:line="240" w:lineRule="auto"/>
        <w:jc w:val="center"/>
        <w:rPr>
          <w:rFonts w:cstheme="minorHAnsi"/>
          <w:b/>
          <w:bCs/>
          <w:i/>
          <w:color w:val="FF0000"/>
          <w:sz w:val="36"/>
          <w:szCs w:val="36"/>
        </w:rPr>
      </w:pPr>
      <w:r w:rsidRPr="003709F6">
        <w:rPr>
          <w:rFonts w:cstheme="minorHAnsi"/>
          <w:b/>
          <w:bCs/>
          <w:i/>
          <w:color w:val="FF0000"/>
          <w:sz w:val="36"/>
          <w:szCs w:val="36"/>
        </w:rPr>
        <w:t xml:space="preserve">DRAFT </w:t>
      </w:r>
      <w:r w:rsidR="00720B0B" w:rsidRPr="003709F6">
        <w:rPr>
          <w:rFonts w:cstheme="minorHAnsi"/>
          <w:b/>
          <w:bCs/>
          <w:i/>
          <w:color w:val="FF0000"/>
          <w:sz w:val="36"/>
          <w:szCs w:val="36"/>
        </w:rPr>
        <w:t>Minutes</w:t>
      </w:r>
      <w:bookmarkStart w:id="0" w:name="_GoBack"/>
      <w:bookmarkEnd w:id="0"/>
    </w:p>
    <w:p w:rsidR="003709F6" w:rsidRDefault="003709F6" w:rsidP="00C43D0B">
      <w:pPr>
        <w:spacing w:after="0" w:line="240" w:lineRule="auto"/>
        <w:jc w:val="center"/>
        <w:rPr>
          <w:rFonts w:cstheme="minorHAnsi"/>
          <w:b/>
          <w:bCs/>
          <w:i/>
          <w:sz w:val="36"/>
          <w:szCs w:val="36"/>
        </w:rPr>
      </w:pPr>
    </w:p>
    <w:p w:rsidR="00C43D0B" w:rsidRDefault="0011189E" w:rsidP="00C43D0B">
      <w:pPr>
        <w:spacing w:after="0" w:line="240" w:lineRule="auto"/>
        <w:jc w:val="center"/>
        <w:rPr>
          <w:rFonts w:cstheme="minorHAnsi"/>
          <w:b/>
          <w:bCs/>
          <w:i/>
          <w:sz w:val="36"/>
          <w:szCs w:val="36"/>
        </w:rPr>
      </w:pPr>
      <w:r>
        <w:rPr>
          <w:rFonts w:cstheme="minorHAnsi"/>
          <w:b/>
          <w:bCs/>
          <w:i/>
          <w:sz w:val="36"/>
          <w:szCs w:val="36"/>
        </w:rPr>
        <w:t>Attendees- T. Schlosser, C. Lesslie, D. Nugent, M</w:t>
      </w:r>
      <w:r w:rsidR="00720B0B">
        <w:rPr>
          <w:rFonts w:cstheme="minorHAnsi"/>
          <w:b/>
          <w:bCs/>
          <w:i/>
          <w:sz w:val="36"/>
          <w:szCs w:val="36"/>
        </w:rPr>
        <w:t>. Harrell, J. Marini, B</w:t>
      </w:r>
      <w:r>
        <w:rPr>
          <w:rFonts w:cstheme="minorHAnsi"/>
          <w:b/>
          <w:bCs/>
          <w:i/>
          <w:sz w:val="36"/>
          <w:szCs w:val="36"/>
        </w:rPr>
        <w:t>.</w:t>
      </w:r>
      <w:r w:rsidR="00720B0B">
        <w:rPr>
          <w:rFonts w:cstheme="minorHAnsi"/>
          <w:b/>
          <w:bCs/>
          <w:i/>
          <w:sz w:val="36"/>
          <w:szCs w:val="36"/>
        </w:rPr>
        <w:t xml:space="preserve"> </w:t>
      </w:r>
      <w:r w:rsidR="005F318B">
        <w:rPr>
          <w:rFonts w:cstheme="minorHAnsi"/>
          <w:b/>
          <w:bCs/>
          <w:i/>
          <w:sz w:val="36"/>
          <w:szCs w:val="36"/>
        </w:rPr>
        <w:t>Schrei</w:t>
      </w:r>
      <w:r>
        <w:rPr>
          <w:rFonts w:cstheme="minorHAnsi"/>
          <w:b/>
          <w:bCs/>
          <w:i/>
          <w:sz w:val="36"/>
          <w:szCs w:val="36"/>
        </w:rPr>
        <w:t>ber, L. Smith</w:t>
      </w:r>
      <w:r w:rsidR="00720B0B">
        <w:rPr>
          <w:rFonts w:cstheme="minorHAnsi"/>
          <w:b/>
          <w:bCs/>
          <w:i/>
          <w:sz w:val="36"/>
          <w:szCs w:val="36"/>
        </w:rPr>
        <w:t xml:space="preserve">, S. Reale, K. </w:t>
      </w:r>
      <w:proofErr w:type="spellStart"/>
      <w:r w:rsidR="00720B0B">
        <w:rPr>
          <w:rFonts w:cstheme="minorHAnsi"/>
          <w:b/>
          <w:bCs/>
          <w:i/>
          <w:sz w:val="36"/>
          <w:szCs w:val="36"/>
        </w:rPr>
        <w:t>Derksen</w:t>
      </w:r>
      <w:proofErr w:type="spellEnd"/>
      <w:r w:rsidR="00720B0B">
        <w:rPr>
          <w:rFonts w:cstheme="minorHAnsi"/>
          <w:b/>
          <w:bCs/>
          <w:i/>
          <w:sz w:val="36"/>
          <w:szCs w:val="36"/>
        </w:rPr>
        <w:t>, M. Ferguson, M. Lusk</w:t>
      </w:r>
    </w:p>
    <w:p w:rsidR="00720B0B" w:rsidRPr="00481A2D" w:rsidRDefault="00720B0B" w:rsidP="00C43D0B">
      <w:pPr>
        <w:spacing w:after="0" w:line="240" w:lineRule="auto"/>
        <w:jc w:val="center"/>
        <w:rPr>
          <w:rFonts w:cstheme="minorHAnsi"/>
          <w:b/>
          <w:bCs/>
          <w:i/>
          <w:sz w:val="36"/>
          <w:szCs w:val="36"/>
        </w:rPr>
      </w:pPr>
    </w:p>
    <w:p w:rsidR="00C43D0B" w:rsidRDefault="00C43D0B" w:rsidP="00720B0B">
      <w:pPr>
        <w:spacing w:after="0" w:line="254" w:lineRule="auto"/>
        <w:ind w:left="720" w:hanging="720"/>
        <w:rPr>
          <w:rFonts w:cstheme="minorHAnsi"/>
          <w:sz w:val="24"/>
          <w:szCs w:val="24"/>
        </w:rPr>
      </w:pPr>
      <w:r w:rsidRPr="00CC53FC">
        <w:rPr>
          <w:rFonts w:cstheme="minorHAnsi"/>
          <w:sz w:val="24"/>
          <w:szCs w:val="24"/>
        </w:rPr>
        <w:t xml:space="preserve">I </w:t>
      </w:r>
      <w:r w:rsidRPr="00CC53FC">
        <w:rPr>
          <w:rFonts w:cstheme="minorHAnsi"/>
          <w:sz w:val="24"/>
          <w:szCs w:val="24"/>
        </w:rPr>
        <w:tab/>
      </w:r>
      <w:r w:rsidRPr="00CC53FC">
        <w:rPr>
          <w:rFonts w:cstheme="minorHAnsi"/>
          <w:b/>
          <w:color w:val="00B050"/>
          <w:sz w:val="24"/>
          <w:szCs w:val="24"/>
        </w:rPr>
        <w:t>Call to Order/Antitrust Agreement</w:t>
      </w:r>
      <w:r w:rsidR="002E0B8E">
        <w:rPr>
          <w:rFonts w:cstheme="minorHAnsi"/>
          <w:b/>
          <w:color w:val="00B050"/>
          <w:sz w:val="24"/>
          <w:szCs w:val="24"/>
        </w:rPr>
        <w:t xml:space="preserve"> and </w:t>
      </w:r>
      <w:r w:rsidR="001662D6">
        <w:rPr>
          <w:rFonts w:cstheme="minorHAnsi"/>
          <w:b/>
          <w:color w:val="00B050"/>
          <w:sz w:val="24"/>
          <w:szCs w:val="24"/>
        </w:rPr>
        <w:t xml:space="preserve">Welcome </w:t>
      </w:r>
      <w:r w:rsidR="00720B0B">
        <w:rPr>
          <w:rFonts w:cstheme="minorHAnsi"/>
          <w:b/>
          <w:color w:val="00B050"/>
          <w:sz w:val="24"/>
          <w:szCs w:val="24"/>
        </w:rPr>
        <w:t xml:space="preserve">-- </w:t>
      </w:r>
      <w:r w:rsidR="005F318B">
        <w:rPr>
          <w:rFonts w:cstheme="minorHAnsi"/>
          <w:sz w:val="24"/>
          <w:szCs w:val="24"/>
        </w:rPr>
        <w:t>In C</w:t>
      </w:r>
      <w:r w:rsidR="00720B0B">
        <w:rPr>
          <w:rFonts w:cstheme="minorHAnsi"/>
          <w:sz w:val="24"/>
          <w:szCs w:val="24"/>
        </w:rPr>
        <w:t xml:space="preserve">hairman Holt’s absence, Vice Chairman Curtis Lesslie called the meeting to order and reminded the group the meeting would be conducted in accordance with CKRC’s antitrust statement and in accordance with all CKRC policies.  </w:t>
      </w:r>
    </w:p>
    <w:p w:rsidR="00720B0B" w:rsidRPr="00CC53FC" w:rsidRDefault="00720B0B" w:rsidP="00C43D0B">
      <w:pPr>
        <w:spacing w:after="0" w:line="254" w:lineRule="auto"/>
        <w:rPr>
          <w:rFonts w:cstheme="minorHAnsi"/>
          <w:sz w:val="24"/>
          <w:szCs w:val="24"/>
        </w:rPr>
      </w:pPr>
    </w:p>
    <w:p w:rsidR="00C43D0B" w:rsidRDefault="00C43D0B" w:rsidP="00585FA7">
      <w:pPr>
        <w:spacing w:after="0" w:line="254" w:lineRule="auto"/>
        <w:ind w:left="720" w:hanging="720"/>
        <w:rPr>
          <w:rFonts w:cstheme="minorHAnsi"/>
          <w:i/>
          <w:sz w:val="24"/>
          <w:szCs w:val="24"/>
        </w:rPr>
      </w:pPr>
      <w:r w:rsidRPr="00CC53FC">
        <w:rPr>
          <w:rFonts w:cstheme="minorHAnsi"/>
          <w:sz w:val="24"/>
          <w:szCs w:val="24"/>
        </w:rPr>
        <w:t>II</w:t>
      </w:r>
      <w:r w:rsidRPr="00CC53FC">
        <w:rPr>
          <w:rFonts w:cstheme="minorHAnsi"/>
          <w:sz w:val="24"/>
          <w:szCs w:val="24"/>
        </w:rPr>
        <w:tab/>
      </w:r>
      <w:r w:rsidRPr="00CC53FC">
        <w:rPr>
          <w:rFonts w:cstheme="minorHAnsi"/>
          <w:b/>
          <w:color w:val="00B050"/>
          <w:sz w:val="24"/>
          <w:szCs w:val="24"/>
        </w:rPr>
        <w:t xml:space="preserve">Approval of EC Minutes </w:t>
      </w:r>
      <w:r w:rsidR="00AC1F51">
        <w:rPr>
          <w:rFonts w:cstheme="minorHAnsi"/>
          <w:b/>
          <w:color w:val="00B050"/>
          <w:sz w:val="24"/>
          <w:szCs w:val="24"/>
        </w:rPr>
        <w:t>Fall</w:t>
      </w:r>
      <w:r w:rsidR="001662D6">
        <w:rPr>
          <w:rFonts w:cstheme="minorHAnsi"/>
          <w:b/>
          <w:color w:val="00B050"/>
          <w:sz w:val="24"/>
          <w:szCs w:val="24"/>
        </w:rPr>
        <w:t xml:space="preserve"> 2018</w:t>
      </w:r>
      <w:r w:rsidRPr="00CC53FC">
        <w:rPr>
          <w:rFonts w:cstheme="minorHAnsi"/>
          <w:color w:val="00B050"/>
          <w:sz w:val="24"/>
          <w:szCs w:val="24"/>
        </w:rPr>
        <w:t xml:space="preserve"> </w:t>
      </w:r>
      <w:r w:rsidR="00720B0B">
        <w:rPr>
          <w:rFonts w:cstheme="minorHAnsi"/>
          <w:i/>
          <w:sz w:val="24"/>
          <w:szCs w:val="24"/>
        </w:rPr>
        <w:t xml:space="preserve">– </w:t>
      </w:r>
      <w:r w:rsidR="00720B0B" w:rsidRPr="009A139B">
        <w:rPr>
          <w:rFonts w:cstheme="minorHAnsi"/>
          <w:sz w:val="24"/>
          <w:szCs w:val="24"/>
        </w:rPr>
        <w:t>The draft CKRC Executive Committee Meeting minutes from the fall 2018 meeting in Lansdowne,</w:t>
      </w:r>
      <w:r w:rsidR="00176B7F">
        <w:rPr>
          <w:rFonts w:cstheme="minorHAnsi"/>
          <w:sz w:val="24"/>
          <w:szCs w:val="24"/>
        </w:rPr>
        <w:t xml:space="preserve"> </w:t>
      </w:r>
      <w:r w:rsidR="00720B0B" w:rsidRPr="009A139B">
        <w:rPr>
          <w:rFonts w:cstheme="minorHAnsi"/>
          <w:sz w:val="24"/>
          <w:szCs w:val="24"/>
        </w:rPr>
        <w:t xml:space="preserve">VA were presented for approval.  </w:t>
      </w:r>
      <w:r w:rsidR="0011189E" w:rsidRPr="009A139B">
        <w:rPr>
          <w:rFonts w:cstheme="minorHAnsi"/>
          <w:sz w:val="24"/>
          <w:szCs w:val="24"/>
        </w:rPr>
        <w:t>D.</w:t>
      </w:r>
      <w:r w:rsidR="00176B7F">
        <w:rPr>
          <w:rFonts w:cstheme="minorHAnsi"/>
          <w:sz w:val="24"/>
          <w:szCs w:val="24"/>
        </w:rPr>
        <w:t xml:space="preserve"> </w:t>
      </w:r>
      <w:r w:rsidR="0011189E" w:rsidRPr="009A139B">
        <w:rPr>
          <w:rFonts w:cstheme="minorHAnsi"/>
          <w:sz w:val="24"/>
          <w:szCs w:val="24"/>
        </w:rPr>
        <w:t xml:space="preserve">Nugent moved to approve minutes pending </w:t>
      </w:r>
      <w:r w:rsidR="00894C08">
        <w:rPr>
          <w:rFonts w:cstheme="minorHAnsi"/>
          <w:sz w:val="24"/>
          <w:szCs w:val="24"/>
        </w:rPr>
        <w:t xml:space="preserve">a </w:t>
      </w:r>
      <w:r w:rsidR="0011189E" w:rsidRPr="009A139B">
        <w:rPr>
          <w:rFonts w:cstheme="minorHAnsi"/>
          <w:sz w:val="24"/>
          <w:szCs w:val="24"/>
        </w:rPr>
        <w:t>typo correction</w:t>
      </w:r>
      <w:r w:rsidR="00894C08">
        <w:rPr>
          <w:rFonts w:cstheme="minorHAnsi"/>
          <w:sz w:val="24"/>
          <w:szCs w:val="24"/>
        </w:rPr>
        <w:t xml:space="preserve"> that had already been identified, T. Matz seconded it, and the motion</w:t>
      </w:r>
      <w:r w:rsidR="0011189E" w:rsidRPr="009A139B">
        <w:rPr>
          <w:rFonts w:cstheme="minorHAnsi"/>
          <w:sz w:val="24"/>
          <w:szCs w:val="24"/>
        </w:rPr>
        <w:t xml:space="preserve"> carried unanimously.</w:t>
      </w:r>
      <w:r w:rsidR="0011189E">
        <w:rPr>
          <w:rFonts w:cstheme="minorHAnsi"/>
          <w:i/>
          <w:sz w:val="24"/>
          <w:szCs w:val="24"/>
        </w:rPr>
        <w:t xml:space="preserve"> </w:t>
      </w:r>
    </w:p>
    <w:p w:rsidR="00585FA7" w:rsidRDefault="00585FA7" w:rsidP="00585FA7">
      <w:pPr>
        <w:spacing w:after="0" w:line="254" w:lineRule="auto"/>
        <w:ind w:left="720" w:hanging="720"/>
        <w:rPr>
          <w:rFonts w:cstheme="minorHAnsi"/>
          <w:i/>
          <w:sz w:val="24"/>
          <w:szCs w:val="24"/>
        </w:rPr>
      </w:pPr>
    </w:p>
    <w:p w:rsidR="00C43D0B" w:rsidRDefault="00C43D0B" w:rsidP="00FB160A">
      <w:pPr>
        <w:spacing w:after="0" w:line="254" w:lineRule="auto"/>
        <w:ind w:left="720" w:hanging="720"/>
        <w:rPr>
          <w:rFonts w:cstheme="minorHAnsi"/>
          <w:sz w:val="24"/>
          <w:szCs w:val="24"/>
        </w:rPr>
      </w:pPr>
      <w:r w:rsidRPr="00CC53FC">
        <w:rPr>
          <w:rFonts w:cstheme="minorHAnsi"/>
          <w:sz w:val="24"/>
          <w:szCs w:val="24"/>
        </w:rPr>
        <w:t>III</w:t>
      </w:r>
      <w:r w:rsidRPr="00CC53FC">
        <w:rPr>
          <w:rFonts w:cstheme="minorHAnsi"/>
          <w:sz w:val="24"/>
          <w:szCs w:val="24"/>
        </w:rPr>
        <w:tab/>
      </w:r>
      <w:r w:rsidRPr="00CC53FC">
        <w:rPr>
          <w:rFonts w:cstheme="minorHAnsi"/>
          <w:b/>
          <w:color w:val="00B050"/>
          <w:sz w:val="24"/>
          <w:szCs w:val="24"/>
        </w:rPr>
        <w:t>Financial Reports</w:t>
      </w:r>
      <w:r w:rsidRPr="00CC53FC">
        <w:rPr>
          <w:rFonts w:cstheme="minorHAnsi"/>
          <w:color w:val="00B050"/>
          <w:sz w:val="24"/>
          <w:szCs w:val="24"/>
        </w:rPr>
        <w:t xml:space="preserve"> </w:t>
      </w:r>
      <w:r w:rsidR="00176B7F" w:rsidRPr="00585FA7">
        <w:rPr>
          <w:rFonts w:cstheme="minorHAnsi"/>
          <w:sz w:val="24"/>
          <w:szCs w:val="24"/>
        </w:rPr>
        <w:t xml:space="preserve">-- Michelle Lusk reviewed the </w:t>
      </w:r>
      <w:r w:rsidRPr="00585FA7">
        <w:rPr>
          <w:rFonts w:cstheme="minorHAnsi"/>
          <w:sz w:val="24"/>
          <w:szCs w:val="24"/>
        </w:rPr>
        <w:t>Dues Payment Report (Receivables)</w:t>
      </w:r>
      <w:r w:rsidR="00585FA7" w:rsidRPr="00585FA7">
        <w:rPr>
          <w:rFonts w:cstheme="minorHAnsi"/>
          <w:sz w:val="24"/>
          <w:szCs w:val="24"/>
        </w:rPr>
        <w:t xml:space="preserve"> reflecting that all CKRC member dues are paid in full.  She then presented the </w:t>
      </w:r>
      <w:r w:rsidRPr="00585FA7">
        <w:rPr>
          <w:rFonts w:cstheme="minorHAnsi"/>
          <w:sz w:val="24"/>
          <w:szCs w:val="24"/>
        </w:rPr>
        <w:t xml:space="preserve">Budget vs Actual </w:t>
      </w:r>
      <w:r w:rsidR="00585FA7" w:rsidRPr="00585FA7">
        <w:rPr>
          <w:rFonts w:cstheme="minorHAnsi"/>
          <w:sz w:val="24"/>
          <w:szCs w:val="24"/>
        </w:rPr>
        <w:t xml:space="preserve">showing that </w:t>
      </w:r>
      <w:r w:rsidR="00894C08">
        <w:rPr>
          <w:rFonts w:cstheme="minorHAnsi"/>
          <w:sz w:val="24"/>
          <w:szCs w:val="24"/>
        </w:rPr>
        <w:t>all categories look</w:t>
      </w:r>
      <w:r w:rsidR="00585FA7" w:rsidRPr="00585FA7">
        <w:rPr>
          <w:rFonts w:cstheme="minorHAnsi"/>
          <w:sz w:val="24"/>
          <w:szCs w:val="24"/>
        </w:rPr>
        <w:t xml:space="preserve"> to be fairly </w:t>
      </w:r>
      <w:r w:rsidR="00894C08">
        <w:rPr>
          <w:rFonts w:cstheme="minorHAnsi"/>
          <w:sz w:val="24"/>
          <w:szCs w:val="24"/>
        </w:rPr>
        <w:t>on track.  She noted that t</w:t>
      </w:r>
      <w:r w:rsidR="00585FA7" w:rsidRPr="00585FA7">
        <w:rPr>
          <w:rFonts w:cstheme="minorHAnsi"/>
          <w:sz w:val="24"/>
          <w:szCs w:val="24"/>
        </w:rPr>
        <w:t xml:space="preserve">he </w:t>
      </w:r>
      <w:r w:rsidR="00894C08">
        <w:rPr>
          <w:rFonts w:cstheme="minorHAnsi"/>
          <w:sz w:val="24"/>
          <w:szCs w:val="24"/>
        </w:rPr>
        <w:t>meetings appear higher than normal to date</w:t>
      </w:r>
      <w:r w:rsidR="00585FA7" w:rsidRPr="00585FA7">
        <w:rPr>
          <w:rFonts w:cstheme="minorHAnsi"/>
          <w:sz w:val="24"/>
          <w:szCs w:val="24"/>
        </w:rPr>
        <w:t xml:space="preserve"> due in </w:t>
      </w:r>
      <w:r w:rsidR="00894C08">
        <w:rPr>
          <w:rFonts w:cstheme="minorHAnsi"/>
          <w:sz w:val="24"/>
          <w:szCs w:val="24"/>
        </w:rPr>
        <w:t xml:space="preserve">part </w:t>
      </w:r>
      <w:r w:rsidR="005F318B">
        <w:rPr>
          <w:rFonts w:cstheme="minorHAnsi"/>
          <w:sz w:val="24"/>
          <w:szCs w:val="24"/>
        </w:rPr>
        <w:t>to having two technical meeting/workshops</w:t>
      </w:r>
      <w:r w:rsidR="0011189E" w:rsidRPr="00585FA7">
        <w:rPr>
          <w:rFonts w:cstheme="minorHAnsi"/>
          <w:sz w:val="24"/>
          <w:szCs w:val="24"/>
        </w:rPr>
        <w:t xml:space="preserve"> this fiscal year</w:t>
      </w:r>
      <w:r w:rsidR="00585FA7" w:rsidRPr="00585FA7">
        <w:rPr>
          <w:rFonts w:cstheme="minorHAnsi"/>
          <w:sz w:val="24"/>
          <w:szCs w:val="24"/>
        </w:rPr>
        <w:t xml:space="preserve"> and </w:t>
      </w:r>
      <w:r w:rsidR="00894C08">
        <w:rPr>
          <w:rFonts w:cstheme="minorHAnsi"/>
          <w:sz w:val="24"/>
          <w:szCs w:val="24"/>
        </w:rPr>
        <w:t xml:space="preserve">the fact that </w:t>
      </w:r>
      <w:r w:rsidR="00585FA7" w:rsidRPr="00585FA7">
        <w:rPr>
          <w:rFonts w:cstheme="minorHAnsi"/>
          <w:sz w:val="24"/>
          <w:szCs w:val="24"/>
        </w:rPr>
        <w:t xml:space="preserve">down payments for upcoming meetings </w:t>
      </w:r>
      <w:r w:rsidR="00894C08">
        <w:rPr>
          <w:rFonts w:cstheme="minorHAnsi"/>
          <w:sz w:val="24"/>
          <w:szCs w:val="24"/>
        </w:rPr>
        <w:t>were</w:t>
      </w:r>
      <w:r w:rsidR="00585FA7" w:rsidRPr="00585FA7">
        <w:rPr>
          <w:rFonts w:cstheme="minorHAnsi"/>
          <w:sz w:val="24"/>
          <w:szCs w:val="24"/>
        </w:rPr>
        <w:t xml:space="preserve"> made earlier than usual</w:t>
      </w:r>
      <w:r w:rsidR="00894C08">
        <w:rPr>
          <w:rFonts w:cstheme="minorHAnsi"/>
          <w:sz w:val="24"/>
          <w:szCs w:val="24"/>
        </w:rPr>
        <w:t xml:space="preserve"> because of a staff/EC effort to plan meetings further in advance.</w:t>
      </w:r>
    </w:p>
    <w:p w:rsidR="00FB160A" w:rsidRDefault="00FB160A" w:rsidP="00FB160A">
      <w:pPr>
        <w:spacing w:after="0" w:line="254" w:lineRule="auto"/>
        <w:ind w:left="720" w:hanging="720"/>
        <w:rPr>
          <w:rFonts w:cstheme="minorHAnsi"/>
          <w:sz w:val="24"/>
          <w:szCs w:val="24"/>
        </w:rPr>
      </w:pPr>
    </w:p>
    <w:p w:rsidR="00C43D0B" w:rsidRDefault="00C43D0B" w:rsidP="00FB160A">
      <w:pPr>
        <w:spacing w:after="0" w:line="254" w:lineRule="auto"/>
        <w:ind w:left="720" w:hanging="720"/>
        <w:contextualSpacing/>
        <w:rPr>
          <w:rFonts w:cstheme="minorHAnsi"/>
          <w:i/>
          <w:sz w:val="24"/>
          <w:szCs w:val="24"/>
        </w:rPr>
      </w:pPr>
      <w:r w:rsidRPr="00CC53FC">
        <w:rPr>
          <w:rFonts w:cstheme="minorHAnsi"/>
          <w:sz w:val="24"/>
          <w:szCs w:val="24"/>
        </w:rPr>
        <w:t>IV</w:t>
      </w:r>
      <w:r w:rsidRPr="00CC53FC">
        <w:rPr>
          <w:rFonts w:cstheme="minorHAnsi"/>
          <w:sz w:val="24"/>
          <w:szCs w:val="24"/>
        </w:rPr>
        <w:tab/>
      </w:r>
      <w:r w:rsidR="00AC1F51" w:rsidRPr="00B54361">
        <w:rPr>
          <w:rFonts w:cstheme="minorHAnsi"/>
          <w:b/>
          <w:color w:val="00B050"/>
          <w:sz w:val="24"/>
          <w:szCs w:val="24"/>
        </w:rPr>
        <w:t>Financial Exploratory Task Force Recommendation</w:t>
      </w:r>
      <w:r w:rsidR="00AC1F51" w:rsidRPr="00AC1F51">
        <w:rPr>
          <w:rFonts w:cstheme="minorHAnsi"/>
          <w:i/>
          <w:color w:val="00B050"/>
          <w:sz w:val="24"/>
          <w:szCs w:val="24"/>
        </w:rPr>
        <w:t xml:space="preserve"> </w:t>
      </w:r>
      <w:r w:rsidR="00894C08">
        <w:rPr>
          <w:rFonts w:cstheme="minorHAnsi"/>
          <w:i/>
          <w:color w:val="00B050"/>
          <w:sz w:val="24"/>
          <w:szCs w:val="24"/>
        </w:rPr>
        <w:t xml:space="preserve">-- </w:t>
      </w:r>
      <w:r w:rsidR="00585FA7" w:rsidRPr="00F45C9B">
        <w:rPr>
          <w:rFonts w:cstheme="minorHAnsi"/>
          <w:sz w:val="24"/>
          <w:szCs w:val="24"/>
        </w:rPr>
        <w:t xml:space="preserve">Task force co-chairs Michelle Ferguson and </w:t>
      </w:r>
      <w:r w:rsidR="00AC1F51" w:rsidRPr="00F45C9B">
        <w:rPr>
          <w:rFonts w:cstheme="minorHAnsi"/>
          <w:sz w:val="24"/>
          <w:szCs w:val="24"/>
        </w:rPr>
        <w:t>Dan Nugent</w:t>
      </w:r>
      <w:r w:rsidR="00585FA7" w:rsidRPr="00F45C9B">
        <w:rPr>
          <w:rFonts w:cstheme="minorHAnsi"/>
          <w:sz w:val="24"/>
          <w:szCs w:val="24"/>
        </w:rPr>
        <w:t xml:space="preserve"> presented the concept of a cash surplus dues rebate.  M. Ferguson presented an updated cash flow analysis to explain how the rebate process could work and demonstrating that it appears CKRC’s financial outlook could support such a concept.  J. Marini</w:t>
      </w:r>
      <w:r w:rsidR="00894C08" w:rsidRPr="00F45C9B">
        <w:rPr>
          <w:rFonts w:cstheme="minorHAnsi"/>
          <w:sz w:val="24"/>
          <w:szCs w:val="24"/>
        </w:rPr>
        <w:t xml:space="preserve"> </w:t>
      </w:r>
      <w:r w:rsidR="0034497A" w:rsidRPr="00F45C9B">
        <w:rPr>
          <w:rFonts w:cstheme="minorHAnsi"/>
          <w:sz w:val="24"/>
          <w:szCs w:val="24"/>
        </w:rPr>
        <w:t xml:space="preserve">requested </w:t>
      </w:r>
      <w:r w:rsidR="00894C08" w:rsidRPr="00F45C9B">
        <w:rPr>
          <w:rFonts w:cstheme="minorHAnsi"/>
          <w:sz w:val="24"/>
          <w:szCs w:val="24"/>
        </w:rPr>
        <w:t xml:space="preserve">the analysis be updated to include a </w:t>
      </w:r>
      <w:r w:rsidR="0034497A" w:rsidRPr="00F45C9B">
        <w:rPr>
          <w:rFonts w:cstheme="minorHAnsi"/>
          <w:sz w:val="24"/>
          <w:szCs w:val="24"/>
        </w:rPr>
        <w:t xml:space="preserve">3-year projection.  M. Ferguson </w:t>
      </w:r>
      <w:r w:rsidR="00894C08" w:rsidRPr="00F45C9B">
        <w:rPr>
          <w:rFonts w:cstheme="minorHAnsi"/>
          <w:sz w:val="24"/>
          <w:szCs w:val="24"/>
        </w:rPr>
        <w:t>agreed to</w:t>
      </w:r>
      <w:r w:rsidR="0034497A" w:rsidRPr="00F45C9B">
        <w:rPr>
          <w:rFonts w:cstheme="minorHAnsi"/>
          <w:sz w:val="24"/>
          <w:szCs w:val="24"/>
        </w:rPr>
        <w:t xml:space="preserve"> </w:t>
      </w:r>
      <w:r w:rsidR="00894C08" w:rsidRPr="00F45C9B">
        <w:rPr>
          <w:rFonts w:cstheme="minorHAnsi"/>
          <w:sz w:val="24"/>
          <w:szCs w:val="24"/>
        </w:rPr>
        <w:t xml:space="preserve">update the analysis and work with staff to </w:t>
      </w:r>
      <w:r w:rsidR="0034497A" w:rsidRPr="00F45C9B">
        <w:rPr>
          <w:rFonts w:cstheme="minorHAnsi"/>
          <w:sz w:val="24"/>
          <w:szCs w:val="24"/>
        </w:rPr>
        <w:t xml:space="preserve">prepare </w:t>
      </w:r>
      <w:r w:rsidR="00894C08" w:rsidRPr="00F45C9B">
        <w:rPr>
          <w:rFonts w:cstheme="minorHAnsi"/>
          <w:sz w:val="24"/>
          <w:szCs w:val="24"/>
        </w:rPr>
        <w:t>a written proposal for</w:t>
      </w:r>
      <w:r w:rsidR="0034497A" w:rsidRPr="00F45C9B">
        <w:rPr>
          <w:rFonts w:cstheme="minorHAnsi"/>
          <w:sz w:val="24"/>
          <w:szCs w:val="24"/>
        </w:rPr>
        <w:t xml:space="preserve"> </w:t>
      </w:r>
      <w:r w:rsidR="00894C08" w:rsidRPr="00F45C9B">
        <w:rPr>
          <w:rFonts w:cstheme="minorHAnsi"/>
          <w:sz w:val="24"/>
          <w:szCs w:val="24"/>
        </w:rPr>
        <w:t>the EC’s review and discussion as part of the Executive Committee FY19/20 budget proposal conference call in June.</w:t>
      </w:r>
      <w:r w:rsidR="00894C08">
        <w:rPr>
          <w:rFonts w:cstheme="minorHAnsi"/>
          <w:i/>
          <w:sz w:val="24"/>
          <w:szCs w:val="24"/>
        </w:rPr>
        <w:t xml:space="preserve">  </w:t>
      </w:r>
    </w:p>
    <w:p w:rsidR="0034497A" w:rsidRPr="0034497A" w:rsidRDefault="0034497A" w:rsidP="00C43D0B">
      <w:pPr>
        <w:spacing w:after="0" w:line="254" w:lineRule="auto"/>
        <w:rPr>
          <w:rFonts w:cstheme="minorHAnsi"/>
          <w:i/>
          <w:sz w:val="24"/>
          <w:szCs w:val="24"/>
        </w:rPr>
      </w:pPr>
    </w:p>
    <w:p w:rsidR="0034497A" w:rsidRPr="00894C08" w:rsidRDefault="00FD2A6C" w:rsidP="00894C08">
      <w:pPr>
        <w:spacing w:after="0" w:line="254" w:lineRule="auto"/>
        <w:ind w:left="720" w:hanging="720"/>
        <w:rPr>
          <w:rFonts w:cstheme="minorHAnsi"/>
          <w:i/>
          <w:sz w:val="24"/>
          <w:szCs w:val="24"/>
        </w:rPr>
      </w:pPr>
      <w:r>
        <w:rPr>
          <w:rFonts w:cstheme="minorHAnsi"/>
          <w:sz w:val="24"/>
          <w:szCs w:val="24"/>
        </w:rPr>
        <w:t>V</w:t>
      </w:r>
      <w:r>
        <w:rPr>
          <w:rFonts w:cstheme="minorHAnsi"/>
          <w:sz w:val="24"/>
          <w:szCs w:val="24"/>
        </w:rPr>
        <w:tab/>
      </w:r>
      <w:r w:rsidR="00444A2D">
        <w:rPr>
          <w:rFonts w:cstheme="minorHAnsi"/>
          <w:b/>
          <w:color w:val="00B050"/>
          <w:sz w:val="24"/>
          <w:szCs w:val="24"/>
        </w:rPr>
        <w:t>Progress U</w:t>
      </w:r>
      <w:r w:rsidR="007C1DCA">
        <w:rPr>
          <w:rFonts w:cstheme="minorHAnsi"/>
          <w:b/>
          <w:color w:val="00B050"/>
          <w:sz w:val="24"/>
          <w:szCs w:val="24"/>
        </w:rPr>
        <w:t>pdate on Scholarship</w:t>
      </w:r>
      <w:r w:rsidR="00444A2D">
        <w:rPr>
          <w:rFonts w:cstheme="minorHAnsi"/>
          <w:b/>
          <w:color w:val="00B050"/>
          <w:sz w:val="24"/>
          <w:szCs w:val="24"/>
        </w:rPr>
        <w:t xml:space="preserve"> in</w:t>
      </w:r>
      <w:r>
        <w:rPr>
          <w:rFonts w:cstheme="minorHAnsi"/>
          <w:b/>
          <w:color w:val="00B050"/>
          <w:sz w:val="24"/>
          <w:szCs w:val="24"/>
        </w:rPr>
        <w:t xml:space="preserve"> Craig Campbell’s Memory </w:t>
      </w:r>
      <w:r w:rsidR="00894C08" w:rsidRPr="00F45C9B">
        <w:rPr>
          <w:rFonts w:cstheme="minorHAnsi"/>
          <w:sz w:val="24"/>
          <w:szCs w:val="24"/>
        </w:rPr>
        <w:t xml:space="preserve">– M. </w:t>
      </w:r>
      <w:r w:rsidR="00FB160A" w:rsidRPr="00F45C9B">
        <w:rPr>
          <w:rFonts w:cstheme="minorHAnsi"/>
          <w:sz w:val="24"/>
          <w:szCs w:val="24"/>
        </w:rPr>
        <w:t xml:space="preserve">Lusk </w:t>
      </w:r>
      <w:r w:rsidR="00F45C9B">
        <w:rPr>
          <w:rFonts w:cstheme="minorHAnsi"/>
          <w:sz w:val="24"/>
          <w:szCs w:val="24"/>
        </w:rPr>
        <w:t>reviewed the EC</w:t>
      </w:r>
      <w:r w:rsidR="00FB160A" w:rsidRPr="00F45C9B">
        <w:rPr>
          <w:rFonts w:cstheme="minorHAnsi"/>
          <w:sz w:val="24"/>
          <w:szCs w:val="24"/>
        </w:rPr>
        <w:t xml:space="preserve"> decision to fund the first half of the Craig S. Campbell memorial scholarship using the remaining funds in CKRC’s inactive PAC.  The second half will come from CKRC’s budget </w:t>
      </w:r>
      <w:r w:rsidR="00F45C9B">
        <w:rPr>
          <w:rFonts w:cstheme="minorHAnsi"/>
          <w:sz w:val="24"/>
          <w:szCs w:val="24"/>
        </w:rPr>
        <w:t>in years 3 and 4</w:t>
      </w:r>
      <w:r w:rsidR="00FB160A" w:rsidRPr="00F45C9B">
        <w:rPr>
          <w:rFonts w:cstheme="minorHAnsi"/>
          <w:sz w:val="24"/>
          <w:szCs w:val="24"/>
        </w:rPr>
        <w:t xml:space="preserve">.  </w:t>
      </w:r>
      <w:r w:rsidR="0034497A" w:rsidRPr="00F45C9B">
        <w:rPr>
          <w:rFonts w:cstheme="minorHAnsi"/>
          <w:sz w:val="24"/>
          <w:szCs w:val="24"/>
        </w:rPr>
        <w:t>M.</w:t>
      </w:r>
      <w:r w:rsidR="00FB160A" w:rsidRPr="00F45C9B">
        <w:rPr>
          <w:rFonts w:cstheme="minorHAnsi"/>
          <w:sz w:val="24"/>
          <w:szCs w:val="24"/>
        </w:rPr>
        <w:t xml:space="preserve"> Lusk is currently working under the guidance of </w:t>
      </w:r>
      <w:r w:rsidR="0034497A" w:rsidRPr="00F45C9B">
        <w:rPr>
          <w:rFonts w:cstheme="minorHAnsi"/>
          <w:sz w:val="24"/>
          <w:szCs w:val="24"/>
        </w:rPr>
        <w:t xml:space="preserve">Bracewell to </w:t>
      </w:r>
      <w:r w:rsidR="00FB160A" w:rsidRPr="00F45C9B">
        <w:rPr>
          <w:rFonts w:cstheme="minorHAnsi"/>
          <w:sz w:val="24"/>
          <w:szCs w:val="24"/>
        </w:rPr>
        <w:t>file the necessary paperwork</w:t>
      </w:r>
      <w:r w:rsidR="00F45C9B">
        <w:rPr>
          <w:rFonts w:cstheme="minorHAnsi"/>
          <w:sz w:val="24"/>
          <w:szCs w:val="24"/>
        </w:rPr>
        <w:t xml:space="preserve"> to shutter the PAC and </w:t>
      </w:r>
      <w:r w:rsidR="00F45C9B">
        <w:rPr>
          <w:rFonts w:cstheme="minorHAnsi"/>
          <w:sz w:val="24"/>
          <w:szCs w:val="24"/>
        </w:rPr>
        <w:lastRenderedPageBreak/>
        <w:t>receive</w:t>
      </w:r>
      <w:r w:rsidR="00FB160A" w:rsidRPr="00F45C9B">
        <w:rPr>
          <w:rFonts w:cstheme="minorHAnsi"/>
          <w:sz w:val="24"/>
          <w:szCs w:val="24"/>
        </w:rPr>
        <w:t xml:space="preserve"> official approval to use those funds for the memorial scholarship at </w:t>
      </w:r>
      <w:proofErr w:type="spellStart"/>
      <w:r w:rsidR="00FB160A" w:rsidRPr="00F45C9B">
        <w:rPr>
          <w:rFonts w:cstheme="minorHAnsi"/>
          <w:sz w:val="24"/>
          <w:szCs w:val="24"/>
        </w:rPr>
        <w:t>Bucknell</w:t>
      </w:r>
      <w:proofErr w:type="spellEnd"/>
      <w:r w:rsidR="00FB160A" w:rsidRPr="00F45C9B">
        <w:rPr>
          <w:rFonts w:cstheme="minorHAnsi"/>
          <w:sz w:val="24"/>
          <w:szCs w:val="24"/>
        </w:rPr>
        <w:t>.</w:t>
      </w:r>
      <w:r w:rsidR="00FB160A">
        <w:rPr>
          <w:rFonts w:cstheme="minorHAnsi"/>
          <w:sz w:val="24"/>
          <w:szCs w:val="24"/>
        </w:rPr>
        <w:t xml:space="preserve">  This</w:t>
      </w:r>
      <w:r w:rsidR="00F45C9B">
        <w:rPr>
          <w:rFonts w:cstheme="minorHAnsi"/>
          <w:sz w:val="24"/>
          <w:szCs w:val="24"/>
        </w:rPr>
        <w:t xml:space="preserve"> should all be accomplished by J</w:t>
      </w:r>
      <w:r w:rsidR="00FB160A">
        <w:rPr>
          <w:rFonts w:cstheme="minorHAnsi"/>
          <w:sz w:val="24"/>
          <w:szCs w:val="24"/>
        </w:rPr>
        <w:t xml:space="preserve">une </w:t>
      </w:r>
      <w:r w:rsidR="00F45C9B">
        <w:rPr>
          <w:rFonts w:cstheme="minorHAnsi"/>
          <w:sz w:val="24"/>
          <w:szCs w:val="24"/>
        </w:rPr>
        <w:t>so the scholarship will be awar</w:t>
      </w:r>
      <w:r w:rsidR="00FB160A">
        <w:rPr>
          <w:rFonts w:cstheme="minorHAnsi"/>
          <w:sz w:val="24"/>
          <w:szCs w:val="24"/>
        </w:rPr>
        <w:t>d</w:t>
      </w:r>
      <w:r w:rsidR="00F45C9B">
        <w:rPr>
          <w:rFonts w:cstheme="minorHAnsi"/>
          <w:sz w:val="24"/>
          <w:szCs w:val="24"/>
        </w:rPr>
        <w:t>ed</w:t>
      </w:r>
      <w:r w:rsidR="00FB160A">
        <w:rPr>
          <w:rFonts w:cstheme="minorHAnsi"/>
          <w:sz w:val="24"/>
          <w:szCs w:val="24"/>
        </w:rPr>
        <w:t xml:space="preserve"> for the 2019/2020 academic year.  </w:t>
      </w:r>
      <w:r w:rsidR="00C02001">
        <w:rPr>
          <w:rFonts w:cstheme="minorHAnsi"/>
          <w:sz w:val="24"/>
          <w:szCs w:val="24"/>
        </w:rPr>
        <w:t xml:space="preserve"> </w:t>
      </w:r>
      <w:r w:rsidR="00F45C9B">
        <w:rPr>
          <w:rFonts w:cstheme="minorHAnsi"/>
          <w:sz w:val="24"/>
          <w:szCs w:val="24"/>
        </w:rPr>
        <w:t xml:space="preserve"> </w:t>
      </w:r>
    </w:p>
    <w:p w:rsidR="00FD2A6C" w:rsidRDefault="00FD2A6C" w:rsidP="00C43D0B">
      <w:pPr>
        <w:spacing w:after="0" w:line="254" w:lineRule="auto"/>
        <w:ind w:left="720" w:hanging="720"/>
        <w:rPr>
          <w:rFonts w:cstheme="minorHAnsi"/>
          <w:sz w:val="24"/>
          <w:szCs w:val="24"/>
        </w:rPr>
      </w:pPr>
    </w:p>
    <w:p w:rsidR="00CE41FD" w:rsidRDefault="00C43D0B" w:rsidP="00F45C9B">
      <w:pPr>
        <w:spacing w:after="0" w:line="254" w:lineRule="auto"/>
        <w:ind w:left="720" w:hanging="720"/>
        <w:rPr>
          <w:rFonts w:cstheme="minorHAnsi"/>
          <w:i/>
          <w:sz w:val="24"/>
          <w:szCs w:val="24"/>
        </w:rPr>
      </w:pPr>
      <w:r w:rsidRPr="00CC53FC">
        <w:rPr>
          <w:rFonts w:cstheme="minorHAnsi"/>
          <w:sz w:val="24"/>
          <w:szCs w:val="24"/>
        </w:rPr>
        <w:t>VI</w:t>
      </w:r>
      <w:r w:rsidRPr="00CC53FC">
        <w:rPr>
          <w:rFonts w:cstheme="minorHAnsi"/>
          <w:sz w:val="24"/>
          <w:szCs w:val="24"/>
        </w:rPr>
        <w:tab/>
      </w:r>
      <w:r w:rsidR="00F45C9B">
        <w:rPr>
          <w:rFonts w:cstheme="minorHAnsi"/>
          <w:b/>
          <w:color w:val="00B050"/>
          <w:sz w:val="24"/>
          <w:szCs w:val="24"/>
        </w:rPr>
        <w:t xml:space="preserve">December MSHA Meeting Update -- </w:t>
      </w:r>
      <w:r w:rsidR="006926BD">
        <w:rPr>
          <w:rFonts w:cstheme="minorHAnsi"/>
          <w:sz w:val="24"/>
          <w:szCs w:val="24"/>
        </w:rPr>
        <w:t>Michelle Lusk</w:t>
      </w:r>
      <w:r w:rsidR="00F45C9B">
        <w:rPr>
          <w:rFonts w:cstheme="minorHAnsi"/>
          <w:sz w:val="24"/>
          <w:szCs w:val="24"/>
        </w:rPr>
        <w:t xml:space="preserve"> and </w:t>
      </w:r>
      <w:r w:rsidR="00444A2D">
        <w:rPr>
          <w:rFonts w:cstheme="minorHAnsi"/>
          <w:sz w:val="24"/>
          <w:szCs w:val="24"/>
        </w:rPr>
        <w:t>Curtis Lesslie</w:t>
      </w:r>
      <w:r w:rsidR="00F45C9B">
        <w:rPr>
          <w:rFonts w:cstheme="minorHAnsi"/>
          <w:sz w:val="24"/>
          <w:szCs w:val="24"/>
        </w:rPr>
        <w:t xml:space="preserve"> summarized the meeting and communicated that it was a positive exchange.  M. Lusk provided summary </w:t>
      </w:r>
      <w:r w:rsidR="005F318B">
        <w:rPr>
          <w:rFonts w:cstheme="minorHAnsi"/>
          <w:sz w:val="24"/>
          <w:szCs w:val="24"/>
        </w:rPr>
        <w:t>notes and asked for</w:t>
      </w:r>
      <w:r w:rsidR="00F45C9B">
        <w:rPr>
          <w:rFonts w:cstheme="minorHAnsi"/>
          <w:sz w:val="24"/>
          <w:szCs w:val="24"/>
        </w:rPr>
        <w:t xml:space="preserve"> any feedback/comments be sent to her following the meeting.</w:t>
      </w:r>
      <w:r w:rsidR="00B96D04">
        <w:rPr>
          <w:rFonts w:cstheme="minorHAnsi"/>
          <w:sz w:val="24"/>
          <w:szCs w:val="24"/>
        </w:rPr>
        <w:t xml:space="preserve">  </w:t>
      </w:r>
      <w:r w:rsidR="00F45C9B">
        <w:rPr>
          <w:rFonts w:cstheme="minorHAnsi"/>
          <w:sz w:val="24"/>
          <w:szCs w:val="24"/>
        </w:rPr>
        <w:t xml:space="preserve">The group noted that Mike Davis retired soon after the meeting. </w:t>
      </w:r>
      <w:r w:rsidR="00B96D04">
        <w:rPr>
          <w:rFonts w:cstheme="minorHAnsi"/>
          <w:sz w:val="24"/>
          <w:szCs w:val="24"/>
        </w:rPr>
        <w:t>T</w:t>
      </w:r>
      <w:r w:rsidR="00F45C9B">
        <w:rPr>
          <w:rFonts w:cstheme="minorHAnsi"/>
          <w:sz w:val="24"/>
          <w:szCs w:val="24"/>
        </w:rPr>
        <w:t>o date, t</w:t>
      </w:r>
      <w:r w:rsidR="00B96D04">
        <w:rPr>
          <w:rFonts w:cstheme="minorHAnsi"/>
          <w:sz w:val="24"/>
          <w:szCs w:val="24"/>
        </w:rPr>
        <w:t xml:space="preserve">here has been no follow up </w:t>
      </w:r>
      <w:r w:rsidR="00F45C9B">
        <w:rPr>
          <w:rFonts w:cstheme="minorHAnsi"/>
          <w:sz w:val="24"/>
          <w:szCs w:val="24"/>
        </w:rPr>
        <w:t>requests from the agency n</w:t>
      </w:r>
      <w:r w:rsidR="00B96D04">
        <w:rPr>
          <w:rFonts w:cstheme="minorHAnsi"/>
          <w:sz w:val="24"/>
          <w:szCs w:val="24"/>
        </w:rPr>
        <w:t xml:space="preserve">or </w:t>
      </w:r>
      <w:r w:rsidR="00F45C9B">
        <w:rPr>
          <w:rFonts w:cstheme="minorHAnsi"/>
          <w:sz w:val="24"/>
          <w:szCs w:val="24"/>
        </w:rPr>
        <w:t xml:space="preserve">CKRC </w:t>
      </w:r>
      <w:r w:rsidR="00B96D04">
        <w:rPr>
          <w:rFonts w:cstheme="minorHAnsi"/>
          <w:sz w:val="24"/>
          <w:szCs w:val="24"/>
        </w:rPr>
        <w:t>interactions since the meeting</w:t>
      </w:r>
      <w:r w:rsidR="00F45C9B">
        <w:rPr>
          <w:rFonts w:cstheme="minorHAnsi"/>
          <w:sz w:val="24"/>
          <w:szCs w:val="24"/>
        </w:rPr>
        <w:t xml:space="preserve"> occurred</w:t>
      </w:r>
      <w:r w:rsidR="00B96D04">
        <w:rPr>
          <w:rFonts w:cstheme="minorHAnsi"/>
          <w:sz w:val="24"/>
          <w:szCs w:val="24"/>
        </w:rPr>
        <w:t>.</w:t>
      </w:r>
    </w:p>
    <w:p w:rsidR="0034497A" w:rsidRPr="00CC53FC" w:rsidRDefault="0034497A" w:rsidP="00C43D0B">
      <w:pPr>
        <w:spacing w:after="0" w:line="254" w:lineRule="auto"/>
        <w:ind w:left="720" w:hanging="720"/>
        <w:rPr>
          <w:rFonts w:cstheme="minorHAnsi"/>
          <w:sz w:val="24"/>
          <w:szCs w:val="24"/>
        </w:rPr>
      </w:pPr>
    </w:p>
    <w:p w:rsidR="00C43D0B" w:rsidRPr="00CC53FC" w:rsidRDefault="00C43D0B" w:rsidP="00C43D0B">
      <w:pPr>
        <w:spacing w:after="0" w:line="254" w:lineRule="auto"/>
        <w:rPr>
          <w:rFonts w:cstheme="minorHAnsi"/>
          <w:sz w:val="24"/>
          <w:szCs w:val="24"/>
        </w:rPr>
      </w:pPr>
    </w:p>
    <w:p w:rsidR="00C43D0B" w:rsidRDefault="00C43D0B" w:rsidP="006926BD">
      <w:pPr>
        <w:spacing w:after="0" w:line="254" w:lineRule="auto"/>
        <w:ind w:left="720" w:hanging="720"/>
        <w:rPr>
          <w:rFonts w:cstheme="minorHAnsi"/>
          <w:sz w:val="24"/>
          <w:szCs w:val="24"/>
        </w:rPr>
      </w:pPr>
      <w:r w:rsidRPr="00CC53FC">
        <w:rPr>
          <w:rFonts w:cstheme="minorHAnsi"/>
          <w:sz w:val="24"/>
          <w:szCs w:val="24"/>
        </w:rPr>
        <w:t>VII</w:t>
      </w:r>
      <w:r w:rsidRPr="00CC53FC">
        <w:rPr>
          <w:rFonts w:cstheme="minorHAnsi"/>
          <w:sz w:val="24"/>
          <w:szCs w:val="24"/>
        </w:rPr>
        <w:tab/>
      </w:r>
      <w:r w:rsidR="0010141A">
        <w:rPr>
          <w:rFonts w:cstheme="minorHAnsi"/>
          <w:b/>
          <w:color w:val="00B050"/>
          <w:sz w:val="24"/>
          <w:szCs w:val="24"/>
        </w:rPr>
        <w:t>Update on M</w:t>
      </w:r>
      <w:r w:rsidR="00444A2D">
        <w:rPr>
          <w:rFonts w:cstheme="minorHAnsi"/>
          <w:b/>
          <w:color w:val="00B050"/>
          <w:sz w:val="24"/>
          <w:szCs w:val="24"/>
        </w:rPr>
        <w:t xml:space="preserve">arch USEPA </w:t>
      </w:r>
      <w:r w:rsidR="0010141A">
        <w:rPr>
          <w:rFonts w:cstheme="minorHAnsi"/>
          <w:b/>
          <w:color w:val="00B050"/>
          <w:sz w:val="24"/>
          <w:szCs w:val="24"/>
        </w:rPr>
        <w:t xml:space="preserve">Exploratory </w:t>
      </w:r>
      <w:r w:rsidR="00444A2D">
        <w:rPr>
          <w:rFonts w:cstheme="minorHAnsi"/>
          <w:b/>
          <w:color w:val="00B050"/>
          <w:sz w:val="24"/>
          <w:szCs w:val="24"/>
        </w:rPr>
        <w:t>Meeting on Potential Voluntary Co</w:t>
      </w:r>
      <w:r w:rsidR="0010141A">
        <w:rPr>
          <w:rFonts w:cstheme="minorHAnsi"/>
          <w:b/>
          <w:color w:val="00B050"/>
          <w:sz w:val="24"/>
          <w:szCs w:val="24"/>
        </w:rPr>
        <w:t>nfiscated Drug Initiative (CDI)</w:t>
      </w:r>
      <w:r w:rsidR="006926BD">
        <w:rPr>
          <w:rFonts w:cstheme="minorHAnsi"/>
          <w:b/>
          <w:color w:val="00B050"/>
          <w:sz w:val="24"/>
          <w:szCs w:val="24"/>
        </w:rPr>
        <w:t xml:space="preserve"> </w:t>
      </w:r>
      <w:r w:rsidR="00F45C9B">
        <w:rPr>
          <w:rFonts w:cstheme="minorHAnsi"/>
          <w:sz w:val="24"/>
          <w:szCs w:val="24"/>
        </w:rPr>
        <w:t xml:space="preserve">-- </w:t>
      </w:r>
      <w:r w:rsidR="00444A2D">
        <w:rPr>
          <w:rFonts w:cstheme="minorHAnsi"/>
          <w:sz w:val="24"/>
          <w:szCs w:val="24"/>
        </w:rPr>
        <w:t>Dan Nugent</w:t>
      </w:r>
      <w:r w:rsidR="00F45C9B">
        <w:rPr>
          <w:rFonts w:cstheme="minorHAnsi"/>
          <w:sz w:val="24"/>
          <w:szCs w:val="24"/>
        </w:rPr>
        <w:t xml:space="preserve"> and Michelle Lusk summarized the</w:t>
      </w:r>
      <w:r w:rsidR="005F318B">
        <w:rPr>
          <w:rFonts w:cstheme="minorHAnsi"/>
          <w:sz w:val="24"/>
          <w:szCs w:val="24"/>
        </w:rPr>
        <w:t xml:space="preserve"> exploratory</w:t>
      </w:r>
      <w:r w:rsidR="00F45C9B">
        <w:rPr>
          <w:rFonts w:cstheme="minorHAnsi"/>
          <w:sz w:val="24"/>
          <w:szCs w:val="24"/>
        </w:rPr>
        <w:t xml:space="preserve"> meeting they had with Barnes Johnson and his staff.  </w:t>
      </w:r>
      <w:r w:rsidR="00383633">
        <w:rPr>
          <w:rFonts w:cstheme="minorHAnsi"/>
          <w:sz w:val="24"/>
          <w:szCs w:val="24"/>
        </w:rPr>
        <w:t xml:space="preserve">Some initial challenges include the ability to characterize what is in the CD wastes and transportation of these wastes to facilities.  </w:t>
      </w:r>
      <w:r w:rsidR="00F45C9B">
        <w:rPr>
          <w:rFonts w:cstheme="minorHAnsi"/>
          <w:sz w:val="24"/>
          <w:szCs w:val="24"/>
        </w:rPr>
        <w:t xml:space="preserve">If there is interest from members, the next step would be to have the Technical/Regulatory committee review some of the information the Agency provided and determine if it provides enough detail to characterize the CDI wastes and better identify constituents of concern to the membership.  </w:t>
      </w:r>
    </w:p>
    <w:p w:rsidR="0098120E" w:rsidRDefault="0098120E" w:rsidP="00C43D0B">
      <w:pPr>
        <w:spacing w:after="0" w:line="254" w:lineRule="auto"/>
        <w:rPr>
          <w:rFonts w:cstheme="minorHAnsi"/>
          <w:sz w:val="24"/>
          <w:szCs w:val="24"/>
        </w:rPr>
      </w:pPr>
    </w:p>
    <w:p w:rsidR="002F06CA" w:rsidRDefault="002F06CA" w:rsidP="00C43D0B">
      <w:pPr>
        <w:spacing w:after="0" w:line="254" w:lineRule="auto"/>
        <w:rPr>
          <w:rFonts w:cstheme="minorHAnsi"/>
          <w:sz w:val="24"/>
          <w:szCs w:val="24"/>
        </w:rPr>
      </w:pPr>
    </w:p>
    <w:p w:rsidR="00444A2D" w:rsidRPr="00444A2D" w:rsidRDefault="00C43D0B" w:rsidP="0002607D">
      <w:pPr>
        <w:spacing w:after="0" w:line="254" w:lineRule="auto"/>
        <w:ind w:left="720" w:hanging="720"/>
        <w:rPr>
          <w:rFonts w:cstheme="minorHAnsi"/>
          <w:b/>
          <w:sz w:val="24"/>
          <w:szCs w:val="24"/>
        </w:rPr>
      </w:pPr>
      <w:r>
        <w:rPr>
          <w:rFonts w:cstheme="minorHAnsi"/>
          <w:sz w:val="24"/>
          <w:szCs w:val="24"/>
        </w:rPr>
        <w:t>VIII</w:t>
      </w:r>
      <w:r>
        <w:rPr>
          <w:rFonts w:cstheme="minorHAnsi"/>
          <w:sz w:val="24"/>
          <w:szCs w:val="24"/>
        </w:rPr>
        <w:tab/>
      </w:r>
      <w:r w:rsidR="00444A2D">
        <w:rPr>
          <w:rFonts w:cstheme="minorHAnsi"/>
          <w:b/>
          <w:color w:val="00B050"/>
          <w:sz w:val="24"/>
          <w:szCs w:val="24"/>
        </w:rPr>
        <w:t xml:space="preserve">Technical/Regulatory Workshops </w:t>
      </w:r>
      <w:r w:rsidR="00383633">
        <w:rPr>
          <w:rFonts w:cstheme="minorHAnsi"/>
          <w:sz w:val="24"/>
          <w:szCs w:val="24"/>
        </w:rPr>
        <w:t>– Mike Harrell and Michelle Lusk discussed additional ways to get valuable technical/regulatory information shared over the last few workshops to a broader audience (beyond those that attend CKRC meetings).  One idea share</w:t>
      </w:r>
      <w:r w:rsidR="0002607D">
        <w:rPr>
          <w:rFonts w:cstheme="minorHAnsi"/>
          <w:sz w:val="24"/>
          <w:szCs w:val="24"/>
        </w:rPr>
        <w:t>d was to conduct issue-</w:t>
      </w:r>
      <w:r w:rsidR="00383633">
        <w:rPr>
          <w:rFonts w:cstheme="minorHAnsi"/>
          <w:sz w:val="24"/>
          <w:szCs w:val="24"/>
        </w:rPr>
        <w:t xml:space="preserve">specific webinars.  A variety of potential topics were thrown out.  In order to gauge interest, M. Lusk suggested staff could develop an inquiry memo and share it with member companies. Based on member interest, </w:t>
      </w:r>
      <w:r w:rsidR="0002607D">
        <w:rPr>
          <w:rFonts w:cstheme="minorHAnsi"/>
          <w:sz w:val="24"/>
          <w:szCs w:val="24"/>
        </w:rPr>
        <w:t>staff could then</w:t>
      </w:r>
      <w:r w:rsidR="00383633">
        <w:rPr>
          <w:rFonts w:cstheme="minorHAnsi"/>
          <w:sz w:val="24"/>
          <w:szCs w:val="24"/>
        </w:rPr>
        <w:t xml:space="preserve"> </w:t>
      </w:r>
      <w:r w:rsidR="0002607D">
        <w:rPr>
          <w:rFonts w:cstheme="minorHAnsi"/>
          <w:sz w:val="24"/>
          <w:szCs w:val="24"/>
        </w:rPr>
        <w:t xml:space="preserve">look into cost/logistics to host topic-specific webinars and determine if any budget recommendations need to be made.  The group also discussed having the ability to “save” the webinar events and make them available for future viewing.  </w:t>
      </w:r>
    </w:p>
    <w:p w:rsidR="0010141A" w:rsidRDefault="0010141A" w:rsidP="00C43D0B">
      <w:pPr>
        <w:spacing w:after="0" w:line="254" w:lineRule="auto"/>
        <w:rPr>
          <w:rFonts w:cstheme="minorHAnsi"/>
          <w:b/>
          <w:color w:val="00B050"/>
          <w:sz w:val="24"/>
          <w:szCs w:val="24"/>
        </w:rPr>
      </w:pPr>
    </w:p>
    <w:p w:rsidR="00C43D0B" w:rsidRDefault="0010141A" w:rsidP="0002607D">
      <w:pPr>
        <w:spacing w:after="0" w:line="254" w:lineRule="auto"/>
        <w:ind w:left="720" w:hanging="720"/>
        <w:rPr>
          <w:rFonts w:cstheme="minorHAnsi"/>
          <w:sz w:val="24"/>
          <w:szCs w:val="24"/>
        </w:rPr>
      </w:pPr>
      <w:r>
        <w:rPr>
          <w:rFonts w:cstheme="minorHAnsi"/>
          <w:sz w:val="24"/>
          <w:szCs w:val="24"/>
        </w:rPr>
        <w:t>IX</w:t>
      </w:r>
      <w:r w:rsidRPr="0010141A">
        <w:rPr>
          <w:rFonts w:cstheme="minorHAnsi"/>
          <w:sz w:val="24"/>
          <w:szCs w:val="24"/>
        </w:rPr>
        <w:t xml:space="preserve"> </w:t>
      </w:r>
      <w:r>
        <w:rPr>
          <w:rFonts w:cstheme="minorHAnsi"/>
          <w:b/>
          <w:color w:val="00B050"/>
          <w:sz w:val="24"/>
          <w:szCs w:val="24"/>
        </w:rPr>
        <w:tab/>
        <w:t>U</w:t>
      </w:r>
      <w:r w:rsidR="00C43D0B" w:rsidRPr="00CC53FC">
        <w:rPr>
          <w:rFonts w:cstheme="minorHAnsi"/>
          <w:b/>
          <w:color w:val="00B050"/>
          <w:sz w:val="24"/>
          <w:szCs w:val="24"/>
        </w:rPr>
        <w:t>pcoming Meetings</w:t>
      </w:r>
      <w:r w:rsidR="00C43D0B" w:rsidRPr="00CC53FC">
        <w:rPr>
          <w:rFonts w:cstheme="minorHAnsi"/>
          <w:color w:val="00B050"/>
          <w:sz w:val="24"/>
          <w:szCs w:val="24"/>
        </w:rPr>
        <w:t xml:space="preserve"> </w:t>
      </w:r>
      <w:r w:rsidR="0002607D">
        <w:rPr>
          <w:rFonts w:cstheme="minorHAnsi"/>
          <w:sz w:val="24"/>
          <w:szCs w:val="24"/>
        </w:rPr>
        <w:t xml:space="preserve">– Michelle Lusk announced the dates and locations for the next two CKRC member meetings.  The </w:t>
      </w:r>
      <w:proofErr w:type="gramStart"/>
      <w:r w:rsidR="0002607D">
        <w:rPr>
          <w:rFonts w:cstheme="minorHAnsi"/>
          <w:sz w:val="24"/>
          <w:szCs w:val="24"/>
        </w:rPr>
        <w:t>Fall</w:t>
      </w:r>
      <w:proofErr w:type="gramEnd"/>
      <w:r w:rsidR="0002607D">
        <w:rPr>
          <w:rFonts w:cstheme="minorHAnsi"/>
          <w:sz w:val="24"/>
          <w:szCs w:val="24"/>
        </w:rPr>
        <w:t xml:space="preserve"> 2020 meeting location/plans will be discussed at the next meeting in GA.</w:t>
      </w:r>
    </w:p>
    <w:p w:rsidR="0002607D" w:rsidRPr="00CC53FC" w:rsidRDefault="0002607D" w:rsidP="00C43D0B">
      <w:pPr>
        <w:spacing w:after="0" w:line="254" w:lineRule="auto"/>
        <w:rPr>
          <w:rFonts w:cstheme="minorHAnsi"/>
          <w:sz w:val="24"/>
          <w:szCs w:val="24"/>
        </w:rPr>
      </w:pPr>
    </w:p>
    <w:p w:rsidR="00C43D0B" w:rsidRDefault="0010141A" w:rsidP="00C43D0B">
      <w:pPr>
        <w:numPr>
          <w:ilvl w:val="0"/>
          <w:numId w:val="3"/>
        </w:numPr>
        <w:spacing w:after="0" w:line="254" w:lineRule="auto"/>
        <w:ind w:left="2700"/>
        <w:contextualSpacing/>
        <w:rPr>
          <w:rFonts w:cstheme="minorHAnsi"/>
          <w:sz w:val="24"/>
          <w:szCs w:val="24"/>
        </w:rPr>
      </w:pPr>
      <w:r>
        <w:rPr>
          <w:rFonts w:cstheme="minorHAnsi"/>
          <w:sz w:val="24"/>
          <w:szCs w:val="24"/>
        </w:rPr>
        <w:t xml:space="preserve">Fall 2019 </w:t>
      </w:r>
      <w:r w:rsidR="007E4EF6">
        <w:rPr>
          <w:rFonts w:cstheme="minorHAnsi"/>
          <w:sz w:val="24"/>
          <w:szCs w:val="24"/>
        </w:rPr>
        <w:t>–</w:t>
      </w:r>
      <w:r>
        <w:rPr>
          <w:rFonts w:cstheme="minorHAnsi"/>
          <w:sz w:val="24"/>
          <w:szCs w:val="24"/>
        </w:rPr>
        <w:t xml:space="preserve"> </w:t>
      </w:r>
      <w:r w:rsidR="007E4EF6">
        <w:rPr>
          <w:rFonts w:cstheme="minorHAnsi"/>
          <w:sz w:val="24"/>
          <w:szCs w:val="24"/>
        </w:rPr>
        <w:t>Wednesday, October 23</w:t>
      </w:r>
      <w:r w:rsidR="007E4EF6" w:rsidRPr="007E4EF6">
        <w:rPr>
          <w:rFonts w:cstheme="minorHAnsi"/>
          <w:sz w:val="24"/>
          <w:szCs w:val="24"/>
          <w:vertAlign w:val="superscript"/>
        </w:rPr>
        <w:t>rd</w:t>
      </w:r>
      <w:r w:rsidR="007E4EF6">
        <w:rPr>
          <w:rFonts w:cstheme="minorHAnsi"/>
          <w:sz w:val="24"/>
          <w:szCs w:val="24"/>
        </w:rPr>
        <w:t>-Friday, October 25</w:t>
      </w:r>
      <w:r w:rsidR="007E4EF6" w:rsidRPr="007E4EF6">
        <w:rPr>
          <w:rFonts w:cstheme="minorHAnsi"/>
          <w:sz w:val="24"/>
          <w:szCs w:val="24"/>
          <w:vertAlign w:val="superscript"/>
        </w:rPr>
        <w:t>th</w:t>
      </w:r>
      <w:r w:rsidR="007E4EF6">
        <w:rPr>
          <w:rFonts w:cstheme="minorHAnsi"/>
          <w:sz w:val="24"/>
          <w:szCs w:val="24"/>
        </w:rPr>
        <w:t xml:space="preserve"> </w:t>
      </w:r>
    </w:p>
    <w:p w:rsidR="007E4EF6" w:rsidRDefault="007E4EF6" w:rsidP="007E4EF6">
      <w:pPr>
        <w:spacing w:after="0" w:line="254" w:lineRule="auto"/>
        <w:ind w:left="2700"/>
        <w:contextualSpacing/>
        <w:rPr>
          <w:rFonts w:cstheme="minorHAnsi"/>
          <w:sz w:val="24"/>
          <w:szCs w:val="24"/>
        </w:rPr>
      </w:pPr>
      <w:r>
        <w:rPr>
          <w:rFonts w:cstheme="minorHAnsi"/>
          <w:sz w:val="24"/>
          <w:szCs w:val="24"/>
        </w:rPr>
        <w:t>The Desoto Hotel, Savannah, GA</w:t>
      </w:r>
    </w:p>
    <w:p w:rsidR="007E4EF6" w:rsidRPr="00CC53FC" w:rsidRDefault="007E4EF6" w:rsidP="007E4EF6">
      <w:pPr>
        <w:spacing w:after="0" w:line="254" w:lineRule="auto"/>
        <w:ind w:left="2700"/>
        <w:contextualSpacing/>
        <w:rPr>
          <w:rFonts w:cstheme="minorHAnsi"/>
          <w:sz w:val="24"/>
          <w:szCs w:val="24"/>
        </w:rPr>
      </w:pPr>
    </w:p>
    <w:p w:rsidR="007E4EF6" w:rsidRDefault="0010141A" w:rsidP="00C43D0B">
      <w:pPr>
        <w:numPr>
          <w:ilvl w:val="0"/>
          <w:numId w:val="3"/>
        </w:numPr>
        <w:spacing w:after="0" w:line="254" w:lineRule="auto"/>
        <w:ind w:left="2700"/>
        <w:contextualSpacing/>
        <w:rPr>
          <w:rFonts w:cstheme="minorHAnsi"/>
          <w:sz w:val="24"/>
          <w:szCs w:val="24"/>
        </w:rPr>
      </w:pPr>
      <w:r>
        <w:rPr>
          <w:rFonts w:cstheme="minorHAnsi"/>
          <w:sz w:val="24"/>
          <w:szCs w:val="24"/>
        </w:rPr>
        <w:t xml:space="preserve">Spring 2020 – </w:t>
      </w:r>
      <w:r w:rsidR="007E4EF6">
        <w:rPr>
          <w:rFonts w:cstheme="minorHAnsi"/>
          <w:sz w:val="24"/>
          <w:szCs w:val="24"/>
        </w:rPr>
        <w:t>Monday, April 20</w:t>
      </w:r>
      <w:r w:rsidR="007E4EF6" w:rsidRPr="007E4EF6">
        <w:rPr>
          <w:rFonts w:cstheme="minorHAnsi"/>
          <w:sz w:val="24"/>
          <w:szCs w:val="24"/>
          <w:vertAlign w:val="superscript"/>
        </w:rPr>
        <w:t>th</w:t>
      </w:r>
      <w:r w:rsidR="004D4472">
        <w:rPr>
          <w:rFonts w:cstheme="minorHAnsi"/>
          <w:sz w:val="24"/>
          <w:szCs w:val="24"/>
        </w:rPr>
        <w:t>-Tuesday, April 21</w:t>
      </w:r>
      <w:r w:rsidR="004D4472" w:rsidRPr="004D4472">
        <w:rPr>
          <w:rFonts w:cstheme="minorHAnsi"/>
          <w:sz w:val="24"/>
          <w:szCs w:val="24"/>
          <w:vertAlign w:val="superscript"/>
        </w:rPr>
        <w:t>st</w:t>
      </w:r>
      <w:r w:rsidR="004D4472">
        <w:rPr>
          <w:rFonts w:cstheme="minorHAnsi"/>
          <w:sz w:val="24"/>
          <w:szCs w:val="24"/>
        </w:rPr>
        <w:t xml:space="preserve"> </w:t>
      </w:r>
    </w:p>
    <w:p w:rsidR="00C43D0B" w:rsidRDefault="0010141A" w:rsidP="007E4EF6">
      <w:pPr>
        <w:spacing w:after="0" w:line="254" w:lineRule="auto"/>
        <w:ind w:left="2700"/>
        <w:contextualSpacing/>
        <w:rPr>
          <w:rFonts w:cstheme="minorHAnsi"/>
          <w:sz w:val="24"/>
          <w:szCs w:val="24"/>
        </w:rPr>
      </w:pPr>
      <w:r>
        <w:rPr>
          <w:rFonts w:cstheme="minorHAnsi"/>
          <w:sz w:val="24"/>
          <w:szCs w:val="24"/>
        </w:rPr>
        <w:t xml:space="preserve">The </w:t>
      </w:r>
      <w:proofErr w:type="spellStart"/>
      <w:r>
        <w:rPr>
          <w:rFonts w:cstheme="minorHAnsi"/>
          <w:sz w:val="24"/>
          <w:szCs w:val="24"/>
        </w:rPr>
        <w:t>Kimpton</w:t>
      </w:r>
      <w:proofErr w:type="spellEnd"/>
      <w:r>
        <w:rPr>
          <w:rFonts w:cstheme="minorHAnsi"/>
          <w:sz w:val="24"/>
          <w:szCs w:val="24"/>
        </w:rPr>
        <w:t xml:space="preserve"> </w:t>
      </w:r>
      <w:proofErr w:type="spellStart"/>
      <w:r>
        <w:rPr>
          <w:rFonts w:cstheme="minorHAnsi"/>
          <w:sz w:val="24"/>
          <w:szCs w:val="24"/>
        </w:rPr>
        <w:t>Lorien</w:t>
      </w:r>
      <w:proofErr w:type="spellEnd"/>
      <w:r>
        <w:rPr>
          <w:rFonts w:cstheme="minorHAnsi"/>
          <w:sz w:val="24"/>
          <w:szCs w:val="24"/>
        </w:rPr>
        <w:t xml:space="preserve"> Hotel, </w:t>
      </w:r>
      <w:r w:rsidR="007E4EF6">
        <w:rPr>
          <w:rFonts w:cstheme="minorHAnsi"/>
          <w:sz w:val="24"/>
          <w:szCs w:val="24"/>
        </w:rPr>
        <w:t>Alexandria, VA</w:t>
      </w:r>
      <w:r>
        <w:rPr>
          <w:rFonts w:cstheme="minorHAnsi"/>
          <w:sz w:val="24"/>
          <w:szCs w:val="24"/>
        </w:rPr>
        <w:t xml:space="preserve"> </w:t>
      </w:r>
    </w:p>
    <w:p w:rsidR="0010141A" w:rsidRPr="00CC53FC" w:rsidRDefault="0010141A" w:rsidP="0010141A">
      <w:pPr>
        <w:spacing w:after="0" w:line="254" w:lineRule="auto"/>
        <w:ind w:left="2700"/>
        <w:contextualSpacing/>
        <w:rPr>
          <w:rFonts w:cstheme="minorHAnsi"/>
          <w:sz w:val="24"/>
          <w:szCs w:val="24"/>
        </w:rPr>
      </w:pPr>
    </w:p>
    <w:p w:rsidR="00C43D0B" w:rsidRDefault="00C43D0B" w:rsidP="00C43D0B">
      <w:pPr>
        <w:spacing w:after="0" w:line="254" w:lineRule="auto"/>
        <w:rPr>
          <w:rFonts w:cstheme="minorHAnsi"/>
          <w:i/>
          <w:sz w:val="24"/>
          <w:szCs w:val="24"/>
        </w:rPr>
      </w:pPr>
      <w:r w:rsidRPr="00CC53FC">
        <w:rPr>
          <w:rFonts w:cstheme="minorHAnsi"/>
          <w:sz w:val="24"/>
          <w:szCs w:val="24"/>
        </w:rPr>
        <w:t>X</w:t>
      </w:r>
      <w:r w:rsidRPr="00CC53FC">
        <w:rPr>
          <w:rFonts w:cstheme="minorHAnsi"/>
          <w:sz w:val="24"/>
          <w:szCs w:val="24"/>
        </w:rPr>
        <w:tab/>
      </w:r>
      <w:r w:rsidRPr="00CC53FC">
        <w:rPr>
          <w:rFonts w:cstheme="minorHAnsi"/>
          <w:b/>
          <w:color w:val="00B050"/>
          <w:sz w:val="24"/>
          <w:szCs w:val="24"/>
        </w:rPr>
        <w:t>New Business</w:t>
      </w:r>
      <w:r w:rsidR="00FA0547">
        <w:rPr>
          <w:rFonts w:cstheme="minorHAnsi"/>
          <w:b/>
          <w:color w:val="00B050"/>
          <w:sz w:val="24"/>
          <w:szCs w:val="24"/>
        </w:rPr>
        <w:t xml:space="preserve"> </w:t>
      </w:r>
      <w:r w:rsidR="0002607D">
        <w:rPr>
          <w:rFonts w:cstheme="minorHAnsi"/>
          <w:sz w:val="24"/>
          <w:szCs w:val="24"/>
        </w:rPr>
        <w:t>– There was no new business raised.</w:t>
      </w:r>
    </w:p>
    <w:p w:rsidR="00CA1EB9" w:rsidRDefault="00CA1EB9" w:rsidP="00C43D0B">
      <w:pPr>
        <w:spacing w:after="0" w:line="254" w:lineRule="auto"/>
        <w:rPr>
          <w:rFonts w:cstheme="minorHAnsi"/>
          <w:b/>
          <w:color w:val="00B050"/>
          <w:sz w:val="24"/>
          <w:szCs w:val="24"/>
        </w:rPr>
      </w:pPr>
    </w:p>
    <w:p w:rsidR="00C43D0B" w:rsidRPr="00CC53FC" w:rsidRDefault="00C43D0B" w:rsidP="00C43D0B">
      <w:pPr>
        <w:spacing w:after="0" w:line="254" w:lineRule="auto"/>
        <w:rPr>
          <w:rFonts w:cstheme="minorHAnsi"/>
          <w:sz w:val="24"/>
          <w:szCs w:val="24"/>
        </w:rPr>
      </w:pPr>
    </w:p>
    <w:p w:rsidR="002C2C1F" w:rsidRPr="00C43D0B" w:rsidRDefault="00C43D0B" w:rsidP="0002607D">
      <w:pPr>
        <w:spacing w:after="0" w:line="254" w:lineRule="auto"/>
        <w:ind w:left="720" w:hanging="720"/>
        <w:rPr>
          <w:rFonts w:cstheme="minorHAnsi"/>
          <w:sz w:val="24"/>
          <w:szCs w:val="24"/>
        </w:rPr>
      </w:pPr>
      <w:r w:rsidRPr="00CC53FC">
        <w:rPr>
          <w:rFonts w:cstheme="minorHAnsi"/>
          <w:sz w:val="24"/>
          <w:szCs w:val="24"/>
        </w:rPr>
        <w:t>X</w:t>
      </w:r>
      <w:r w:rsidR="007E4EF6">
        <w:rPr>
          <w:rFonts w:cstheme="minorHAnsi"/>
          <w:sz w:val="24"/>
          <w:szCs w:val="24"/>
        </w:rPr>
        <w:t>I</w:t>
      </w:r>
      <w:r w:rsidRPr="00CC53FC">
        <w:rPr>
          <w:rFonts w:cstheme="minorHAnsi"/>
          <w:sz w:val="24"/>
          <w:szCs w:val="24"/>
        </w:rPr>
        <w:tab/>
      </w:r>
      <w:r w:rsidRPr="00CC53FC">
        <w:rPr>
          <w:rFonts w:cstheme="minorHAnsi"/>
          <w:b/>
          <w:color w:val="00B050"/>
          <w:sz w:val="24"/>
          <w:szCs w:val="24"/>
        </w:rPr>
        <w:t>Adjournment</w:t>
      </w:r>
      <w:r w:rsidRPr="00CC53FC">
        <w:rPr>
          <w:rFonts w:cstheme="minorHAnsi"/>
          <w:color w:val="00B050"/>
          <w:sz w:val="24"/>
          <w:szCs w:val="24"/>
        </w:rPr>
        <w:t xml:space="preserve"> </w:t>
      </w:r>
      <w:r w:rsidR="0002607D">
        <w:rPr>
          <w:rFonts w:cstheme="minorHAnsi"/>
          <w:color w:val="00B050"/>
          <w:sz w:val="24"/>
          <w:szCs w:val="24"/>
        </w:rPr>
        <w:t xml:space="preserve">-- </w:t>
      </w:r>
      <w:r w:rsidR="0002607D">
        <w:rPr>
          <w:rFonts w:cstheme="minorHAnsi"/>
          <w:sz w:val="24"/>
          <w:szCs w:val="24"/>
        </w:rPr>
        <w:t xml:space="preserve">D. Nugent moved to adjourn the meeting, T. Schlosser seconded the motion and it passed unanimously.  </w:t>
      </w:r>
    </w:p>
    <w:sectPr w:rsidR="002C2C1F" w:rsidRPr="00C43D0B" w:rsidSect="00CA1EB9">
      <w:pgSz w:w="12240" w:h="15840"/>
      <w:pgMar w:top="576"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82C25"/>
    <w:multiLevelType w:val="hybridMultilevel"/>
    <w:tmpl w:val="7360CA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9A94E91"/>
    <w:multiLevelType w:val="hybridMultilevel"/>
    <w:tmpl w:val="A5345C7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5D5250FE"/>
    <w:multiLevelType w:val="hybridMultilevel"/>
    <w:tmpl w:val="BFA0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54EEC"/>
    <w:multiLevelType w:val="hybridMultilevel"/>
    <w:tmpl w:val="EEACC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E530F"/>
    <w:multiLevelType w:val="hybridMultilevel"/>
    <w:tmpl w:val="6EDEC7D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0B"/>
    <w:rsid w:val="0002607D"/>
    <w:rsid w:val="0010141A"/>
    <w:rsid w:val="001103D3"/>
    <w:rsid w:val="0011189E"/>
    <w:rsid w:val="001662D6"/>
    <w:rsid w:val="00176B7F"/>
    <w:rsid w:val="002C2C1F"/>
    <w:rsid w:val="002E0B8E"/>
    <w:rsid w:val="002F06CA"/>
    <w:rsid w:val="0034497A"/>
    <w:rsid w:val="003709F6"/>
    <w:rsid w:val="00383633"/>
    <w:rsid w:val="003D1131"/>
    <w:rsid w:val="00444A2D"/>
    <w:rsid w:val="004D4472"/>
    <w:rsid w:val="00563176"/>
    <w:rsid w:val="00585FA7"/>
    <w:rsid w:val="00590880"/>
    <w:rsid w:val="005F318B"/>
    <w:rsid w:val="00645385"/>
    <w:rsid w:val="006926BD"/>
    <w:rsid w:val="00720B0B"/>
    <w:rsid w:val="007C1DCA"/>
    <w:rsid w:val="007E4EF6"/>
    <w:rsid w:val="00894C08"/>
    <w:rsid w:val="0098120E"/>
    <w:rsid w:val="00996419"/>
    <w:rsid w:val="009A139B"/>
    <w:rsid w:val="009A6727"/>
    <w:rsid w:val="00AC1F51"/>
    <w:rsid w:val="00B54361"/>
    <w:rsid w:val="00B96D04"/>
    <w:rsid w:val="00C02001"/>
    <w:rsid w:val="00C43D0B"/>
    <w:rsid w:val="00CA1EB9"/>
    <w:rsid w:val="00CE41FD"/>
    <w:rsid w:val="00D4628F"/>
    <w:rsid w:val="00D71170"/>
    <w:rsid w:val="00E15F1E"/>
    <w:rsid w:val="00F45C9B"/>
    <w:rsid w:val="00F700E5"/>
    <w:rsid w:val="00FA0547"/>
    <w:rsid w:val="00FB160A"/>
    <w:rsid w:val="00FD2A6C"/>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32261-95AB-4600-9093-5F2124B1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3D0B"/>
    <w:rPr>
      <w:color w:val="0000FF"/>
      <w:u w:val="single"/>
    </w:rPr>
  </w:style>
  <w:style w:type="paragraph" w:styleId="ListParagraph">
    <w:name w:val="List Paragraph"/>
    <w:basedOn w:val="Normal"/>
    <w:uiPriority w:val="34"/>
    <w:qFormat/>
    <w:rsid w:val="007C1DCA"/>
    <w:pPr>
      <w:ind w:left="720"/>
      <w:contextualSpacing/>
    </w:pPr>
  </w:style>
  <w:style w:type="paragraph" w:styleId="BalloonText">
    <w:name w:val="Balloon Text"/>
    <w:basedOn w:val="Normal"/>
    <w:link w:val="BalloonTextChar"/>
    <w:uiPriority w:val="99"/>
    <w:semiHidden/>
    <w:unhideWhenUsed/>
    <w:rsid w:val="00111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66-976-689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mlusk</dc:creator>
  <cp:keywords/>
  <dc:description/>
  <cp:lastModifiedBy>mlusk</cp:lastModifiedBy>
  <cp:revision>5</cp:revision>
  <cp:lastPrinted>2019-03-27T15:08:00Z</cp:lastPrinted>
  <dcterms:created xsi:type="dcterms:W3CDTF">2019-10-08T13:58:00Z</dcterms:created>
  <dcterms:modified xsi:type="dcterms:W3CDTF">2019-10-08T20:06:00Z</dcterms:modified>
</cp:coreProperties>
</file>